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A0931" w14:textId="77777777" w:rsidR="00947EE3" w:rsidRPr="00947EE3" w:rsidRDefault="00947EE3" w:rsidP="00947EE3">
      <w:pPr>
        <w:spacing w:before="100" w:beforeAutospacing="1" w:after="60"/>
        <w:jc w:val="center"/>
        <w:outlineLvl w:val="3"/>
        <w:rPr>
          <w:rFonts w:ascii="Calibri" w:eastAsia="Times New Roman" w:hAnsi="Calibri" w:cs="Calibri"/>
          <w:b/>
          <w:bCs/>
          <w:color w:val="000000"/>
          <w:lang w:eastAsia="en-GB"/>
        </w:rPr>
      </w:pPr>
      <w:r w:rsidRPr="00947EE3">
        <w:rPr>
          <w:rFonts w:ascii="Times New Roman" w:eastAsia="Times New Roman" w:hAnsi="Times New Roman" w:cs="Times New Roman"/>
          <w:color w:val="005A9C"/>
          <w:lang w:eastAsia="en-GB"/>
        </w:rPr>
        <w:t>Ford RMS</w:t>
      </w:r>
    </w:p>
    <w:p w14:paraId="2BCF7298" w14:textId="77777777" w:rsidR="00947EE3" w:rsidRPr="00947EE3" w:rsidRDefault="00947EE3" w:rsidP="00947EE3">
      <w:pPr>
        <w:spacing w:before="100" w:beforeAutospacing="1" w:after="150"/>
        <w:outlineLvl w:val="1"/>
        <w:rPr>
          <w:rFonts w:ascii="Calibri" w:eastAsia="Times New Roman" w:hAnsi="Calibri" w:cs="Calibri"/>
          <w:b/>
          <w:bCs/>
          <w:color w:val="000000"/>
          <w:sz w:val="36"/>
          <w:szCs w:val="36"/>
          <w:lang w:eastAsia="en-GB"/>
        </w:rPr>
      </w:pPr>
      <w:r w:rsidRPr="00947EE3">
        <w:rPr>
          <w:rFonts w:ascii="Times New Roman" w:eastAsia="Times New Roman" w:hAnsi="Times New Roman" w:cs="Times New Roman"/>
          <w:color w:val="000000"/>
          <w:sz w:val="36"/>
          <w:szCs w:val="36"/>
          <w:lang w:eastAsia="en-GB"/>
        </w:rPr>
        <w:t>Cookies Policy</w:t>
      </w:r>
    </w:p>
    <w:p w14:paraId="506C0A3C"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We use cookies on our website for a variety of reasons which you can learn about below.</w:t>
      </w:r>
    </w:p>
    <w:p w14:paraId="5BD1718B"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The cookies we use do not store personally identifiable information nor can they harm your computer. We want our site to be informative, personal, and as user friendly as possible and cookies help us to achieve that goal.</w:t>
      </w:r>
    </w:p>
    <w:p w14:paraId="0CFDC1DB"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By using our website a, you agree to the use of cookies as set out in this policy. We appreciate some users may prefer individual control over their visit to our website and can adjust their settings accordingly. You can read all about this in the section below "What are your choices regarding cookies". If you do not agree to such use, please refrain from using the website.</w:t>
      </w:r>
    </w:p>
    <w:p w14:paraId="7E02B8A9" w14:textId="77777777" w:rsidR="00947EE3" w:rsidRPr="00947EE3" w:rsidRDefault="00947EE3" w:rsidP="00947EE3">
      <w:pPr>
        <w:spacing w:before="100" w:beforeAutospacing="1" w:after="60"/>
        <w:outlineLvl w:val="3"/>
        <w:rPr>
          <w:rFonts w:ascii="Calibri" w:eastAsia="Times New Roman" w:hAnsi="Calibri" w:cs="Calibri"/>
          <w:b/>
          <w:bCs/>
          <w:color w:val="000000"/>
          <w:lang w:eastAsia="en-GB"/>
        </w:rPr>
      </w:pPr>
      <w:r w:rsidRPr="00947EE3">
        <w:rPr>
          <w:rFonts w:ascii="Times New Roman" w:eastAsia="Times New Roman" w:hAnsi="Times New Roman" w:cs="Times New Roman"/>
          <w:color w:val="000000"/>
          <w:lang w:eastAsia="en-GB"/>
        </w:rPr>
        <w:t>What are cookies</w:t>
      </w:r>
    </w:p>
    <w:p w14:paraId="49731DE2"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Cookies are small text files that hold a certain amount of data, that our website can send to your browser. It may then be stored on your computer's hard drive and can be accessed by our web server. This cookie data can then be retrieved and can allow us to customise our web pages and services accordingly. It's important to clarify that cookies do not collect any personal data stored on your hard drive or computer.</w:t>
      </w:r>
    </w:p>
    <w:p w14:paraId="604E55EB"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To find out more about cookies, visit </w:t>
      </w:r>
      <w:hyperlink r:id="rId4" w:tgtFrame="_blank" w:history="1">
        <w:r w:rsidRPr="00947EE3">
          <w:rPr>
            <w:rFonts w:ascii="Times New Roman" w:eastAsia="Times New Roman" w:hAnsi="Times New Roman" w:cs="Times New Roman"/>
            <w:color w:val="2D96CD"/>
            <w:sz w:val="17"/>
            <w:szCs w:val="17"/>
            <w:u w:val="single"/>
            <w:lang w:eastAsia="en-GB"/>
          </w:rPr>
          <w:t>http://www.allaboutcookies.org</w:t>
        </w:r>
      </w:hyperlink>
      <w:r w:rsidRPr="00947EE3">
        <w:rPr>
          <w:rFonts w:ascii="Times New Roman" w:eastAsia="Times New Roman" w:hAnsi="Times New Roman" w:cs="Times New Roman"/>
          <w:color w:val="000000"/>
          <w:sz w:val="17"/>
          <w:szCs w:val="17"/>
          <w:lang w:eastAsia="en-GB"/>
        </w:rPr>
        <w:t>.</w:t>
      </w:r>
    </w:p>
    <w:p w14:paraId="38430B03" w14:textId="77777777" w:rsidR="00947EE3" w:rsidRPr="00947EE3" w:rsidRDefault="00947EE3" w:rsidP="00947EE3">
      <w:pPr>
        <w:spacing w:before="100" w:beforeAutospacing="1" w:after="60"/>
        <w:outlineLvl w:val="3"/>
        <w:rPr>
          <w:rFonts w:ascii="Calibri" w:eastAsia="Times New Roman" w:hAnsi="Calibri" w:cs="Calibri"/>
          <w:b/>
          <w:bCs/>
          <w:color w:val="000000"/>
          <w:lang w:eastAsia="en-GB"/>
        </w:rPr>
      </w:pPr>
      <w:r w:rsidRPr="00947EE3">
        <w:rPr>
          <w:rFonts w:ascii="Times New Roman" w:eastAsia="Times New Roman" w:hAnsi="Times New Roman" w:cs="Times New Roman"/>
          <w:color w:val="000000"/>
          <w:lang w:eastAsia="en-GB"/>
        </w:rPr>
        <w:t>How we use cookies</w:t>
      </w:r>
    </w:p>
    <w:p w14:paraId="7F0A487B"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Our website uses session cookies and persistent cookies:</w:t>
      </w:r>
    </w:p>
    <w:p w14:paraId="488B8115"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Persistent cookies are used to allow the website to recognise users when they return to the site and to remember certain information about their preferences. These cookies are cookies which stay on your computer permanently, until you "manually" delete them.</w:t>
      </w:r>
    </w:p>
    <w:p w14:paraId="2AE3D9C6"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Session cookies are used in order to allow customers to carry information across pages of the website, without having to re-enter such information. These cookies delete themselves automatically when you leave a website and go to another, or when you shut down your browser.</w:t>
      </w:r>
    </w:p>
    <w:p w14:paraId="02263DED"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We use cookies for the following purposes: to enable certain functions of the Service, to provide analytics, to store your preferences and manage your session with us.</w:t>
      </w:r>
    </w:p>
    <w:p w14:paraId="10225B08" w14:textId="77777777" w:rsidR="00947EE3" w:rsidRPr="00947EE3" w:rsidRDefault="00947EE3" w:rsidP="00947EE3">
      <w:pPr>
        <w:spacing w:before="100" w:beforeAutospacing="1" w:after="60"/>
        <w:outlineLvl w:val="3"/>
        <w:rPr>
          <w:rFonts w:ascii="Calibri" w:eastAsia="Times New Roman" w:hAnsi="Calibri" w:cs="Calibri"/>
          <w:b/>
          <w:bCs/>
          <w:color w:val="000000"/>
          <w:lang w:eastAsia="en-GB"/>
        </w:rPr>
      </w:pPr>
      <w:r w:rsidRPr="00947EE3">
        <w:rPr>
          <w:rFonts w:ascii="Times New Roman" w:eastAsia="Times New Roman" w:hAnsi="Times New Roman" w:cs="Times New Roman"/>
          <w:color w:val="000000"/>
          <w:lang w:eastAsia="en-GB"/>
        </w:rPr>
        <w:t>3rd Party Cookies</w:t>
      </w:r>
    </w:p>
    <w:p w14:paraId="110B02A6"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The site may from time-to-time include 3rd Party cookies.</w:t>
      </w:r>
    </w:p>
    <w:p w14:paraId="6E716262"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While these cookies do not store any personal details relating to you, please note we do not have access or control over the cookies and similar technologies that our partners use.</w:t>
      </w:r>
    </w:p>
    <w:p w14:paraId="0ED83FC4"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The table below explains how we and our selected third party web partners use cookies and why:</w:t>
      </w:r>
    </w:p>
    <w:tbl>
      <w:tblPr>
        <w:tblW w:w="0" w:type="auto"/>
        <w:tblCellMar>
          <w:left w:w="0" w:type="dxa"/>
          <w:right w:w="0" w:type="dxa"/>
        </w:tblCellMar>
        <w:tblLook w:val="04A0" w:firstRow="1" w:lastRow="0" w:firstColumn="1" w:lastColumn="0" w:noHBand="0" w:noVBand="1"/>
      </w:tblPr>
      <w:tblGrid>
        <w:gridCol w:w="971"/>
        <w:gridCol w:w="8029"/>
      </w:tblGrid>
      <w:tr w:rsidR="00947EE3" w:rsidRPr="00947EE3" w14:paraId="4B2E0B58" w14:textId="77777777" w:rsidTr="00947EE3">
        <w:tc>
          <w:tcPr>
            <w:tcW w:w="0" w:type="auto"/>
            <w:tcBorders>
              <w:top w:val="single" w:sz="8" w:space="0" w:color="CCCCCC"/>
              <w:left w:val="single" w:sz="8" w:space="0" w:color="CCCCCC"/>
              <w:bottom w:val="single" w:sz="8" w:space="0" w:color="CCCCCC"/>
              <w:right w:val="single" w:sz="8" w:space="0" w:color="CCCCCC"/>
            </w:tcBorders>
            <w:tcMar>
              <w:top w:w="75" w:type="dxa"/>
              <w:left w:w="75" w:type="dxa"/>
              <w:bottom w:w="75" w:type="dxa"/>
              <w:right w:w="75" w:type="dxa"/>
            </w:tcMar>
            <w:vAlign w:val="center"/>
            <w:hideMark/>
          </w:tcPr>
          <w:p w14:paraId="191306EA" w14:textId="77777777" w:rsidR="00947EE3" w:rsidRPr="00947EE3" w:rsidRDefault="00947EE3" w:rsidP="00947EE3">
            <w:pPr>
              <w:rPr>
                <w:rFonts w:ascii="Calibri" w:eastAsia="Times New Roman" w:hAnsi="Calibri" w:cs="Calibri"/>
                <w:lang w:eastAsia="en-GB"/>
              </w:rPr>
            </w:pPr>
            <w:r w:rsidRPr="00947EE3">
              <w:rPr>
                <w:rFonts w:ascii="Times New Roman" w:eastAsia="Times New Roman" w:hAnsi="Times New Roman" w:cs="Times New Roman"/>
                <w:color w:val="000000"/>
                <w:sz w:val="17"/>
                <w:szCs w:val="17"/>
                <w:lang w:eastAsia="en-GB"/>
              </w:rPr>
              <w:t>Provider</w:t>
            </w:r>
          </w:p>
        </w:tc>
        <w:tc>
          <w:tcPr>
            <w:tcW w:w="0" w:type="auto"/>
            <w:tcBorders>
              <w:top w:val="single" w:sz="8" w:space="0" w:color="CCCCCC"/>
              <w:left w:val="nil"/>
              <w:bottom w:val="single" w:sz="8" w:space="0" w:color="CCCCCC"/>
              <w:right w:val="single" w:sz="8" w:space="0" w:color="CCCCCC"/>
            </w:tcBorders>
            <w:tcMar>
              <w:top w:w="75" w:type="dxa"/>
              <w:left w:w="75" w:type="dxa"/>
              <w:bottom w:w="75" w:type="dxa"/>
              <w:right w:w="75" w:type="dxa"/>
            </w:tcMar>
            <w:vAlign w:val="center"/>
            <w:hideMark/>
          </w:tcPr>
          <w:p w14:paraId="09FD0824" w14:textId="77777777" w:rsidR="00947EE3" w:rsidRPr="00947EE3" w:rsidRDefault="00947EE3" w:rsidP="00947EE3">
            <w:pPr>
              <w:rPr>
                <w:rFonts w:ascii="Calibri" w:eastAsia="Times New Roman" w:hAnsi="Calibri" w:cs="Calibri"/>
                <w:lang w:eastAsia="en-GB"/>
              </w:rPr>
            </w:pPr>
            <w:r w:rsidRPr="00947EE3">
              <w:rPr>
                <w:rFonts w:ascii="Times New Roman" w:eastAsia="Times New Roman" w:hAnsi="Times New Roman" w:cs="Times New Roman"/>
                <w:color w:val="000000"/>
                <w:sz w:val="17"/>
                <w:szCs w:val="17"/>
                <w:lang w:eastAsia="en-GB"/>
              </w:rPr>
              <w:t>Description of Purpose</w:t>
            </w:r>
          </w:p>
        </w:tc>
      </w:tr>
      <w:tr w:rsidR="00947EE3" w:rsidRPr="00947EE3" w14:paraId="36794B93" w14:textId="77777777" w:rsidTr="00947EE3">
        <w:tc>
          <w:tcPr>
            <w:tcW w:w="0" w:type="auto"/>
            <w:tcBorders>
              <w:top w:val="nil"/>
              <w:left w:val="single" w:sz="8" w:space="0" w:color="CCCCCC"/>
              <w:bottom w:val="single" w:sz="8" w:space="0" w:color="CCCCCC"/>
              <w:right w:val="single" w:sz="8" w:space="0" w:color="CCCCCC"/>
            </w:tcBorders>
            <w:tcMar>
              <w:top w:w="75" w:type="dxa"/>
              <w:left w:w="75" w:type="dxa"/>
              <w:bottom w:w="75" w:type="dxa"/>
              <w:right w:w="75" w:type="dxa"/>
            </w:tcMar>
            <w:vAlign w:val="center"/>
            <w:hideMark/>
          </w:tcPr>
          <w:p w14:paraId="407606A3" w14:textId="77777777" w:rsidR="00947EE3" w:rsidRPr="00947EE3" w:rsidRDefault="00947EE3" w:rsidP="00947EE3">
            <w:pPr>
              <w:rPr>
                <w:rFonts w:ascii="Calibri" w:eastAsia="Times New Roman" w:hAnsi="Calibri" w:cs="Calibri"/>
                <w:lang w:eastAsia="en-GB"/>
              </w:rPr>
            </w:pPr>
            <w:r w:rsidRPr="00947EE3">
              <w:rPr>
                <w:rFonts w:ascii="Times New Roman" w:eastAsia="Times New Roman" w:hAnsi="Times New Roman" w:cs="Times New Roman"/>
                <w:color w:val="000000"/>
                <w:sz w:val="17"/>
                <w:szCs w:val="17"/>
                <w:lang w:eastAsia="en-GB"/>
              </w:rPr>
              <w:t>Google Analytics</w:t>
            </w:r>
          </w:p>
        </w:tc>
        <w:tc>
          <w:tcPr>
            <w:tcW w:w="0" w:type="auto"/>
            <w:tcBorders>
              <w:top w:val="nil"/>
              <w:left w:val="nil"/>
              <w:bottom w:val="single" w:sz="8" w:space="0" w:color="CCCCCC"/>
              <w:right w:val="single" w:sz="8" w:space="0" w:color="CCCCCC"/>
            </w:tcBorders>
            <w:tcMar>
              <w:top w:w="75" w:type="dxa"/>
              <w:left w:w="75" w:type="dxa"/>
              <w:bottom w:w="75" w:type="dxa"/>
              <w:right w:w="75" w:type="dxa"/>
            </w:tcMar>
            <w:vAlign w:val="center"/>
            <w:hideMark/>
          </w:tcPr>
          <w:p w14:paraId="0AE962A0" w14:textId="77777777" w:rsidR="00947EE3" w:rsidRPr="00947EE3" w:rsidRDefault="00947EE3" w:rsidP="00947EE3">
            <w:pPr>
              <w:rPr>
                <w:rFonts w:ascii="Calibri" w:eastAsia="Times New Roman" w:hAnsi="Calibri" w:cs="Calibri"/>
                <w:lang w:eastAsia="en-GB"/>
              </w:rPr>
            </w:pPr>
            <w:r w:rsidRPr="00947EE3">
              <w:rPr>
                <w:rFonts w:ascii="Times New Roman" w:eastAsia="Times New Roman" w:hAnsi="Times New Roman" w:cs="Times New Roman"/>
                <w:color w:val="000000"/>
                <w:sz w:val="17"/>
                <w:szCs w:val="17"/>
                <w:lang w:eastAsia="en-GB"/>
              </w:rPr>
              <w:t>To generate non-personally identifiable site analytics, with enhanced audience tracking; allowing us to understand how visitors are interacting with site processes. This information is used to evaluate visitors' use of the website and help us to compile statistical reports on website activity in order to optimise the site to drive better performance.</w:t>
            </w:r>
          </w:p>
        </w:tc>
      </w:tr>
      <w:tr w:rsidR="00947EE3" w:rsidRPr="00947EE3" w14:paraId="11368C5C" w14:textId="77777777" w:rsidTr="00947EE3">
        <w:tc>
          <w:tcPr>
            <w:tcW w:w="0" w:type="auto"/>
            <w:tcBorders>
              <w:top w:val="nil"/>
              <w:left w:val="single" w:sz="8" w:space="0" w:color="CCCCCC"/>
              <w:bottom w:val="single" w:sz="8" w:space="0" w:color="CCCCCC"/>
              <w:right w:val="single" w:sz="8" w:space="0" w:color="CCCCCC"/>
            </w:tcBorders>
            <w:tcMar>
              <w:top w:w="75" w:type="dxa"/>
              <w:left w:w="75" w:type="dxa"/>
              <w:bottom w:w="75" w:type="dxa"/>
              <w:right w:w="75" w:type="dxa"/>
            </w:tcMar>
            <w:vAlign w:val="center"/>
            <w:hideMark/>
          </w:tcPr>
          <w:p w14:paraId="665509C3" w14:textId="77777777" w:rsidR="00947EE3" w:rsidRPr="00947EE3" w:rsidRDefault="00947EE3" w:rsidP="00947EE3">
            <w:pPr>
              <w:rPr>
                <w:rFonts w:ascii="Calibri" w:eastAsia="Times New Roman" w:hAnsi="Calibri" w:cs="Calibri"/>
                <w:lang w:eastAsia="en-GB"/>
              </w:rPr>
            </w:pPr>
            <w:r w:rsidRPr="00947EE3">
              <w:rPr>
                <w:rFonts w:ascii="Times New Roman" w:eastAsia="Times New Roman" w:hAnsi="Times New Roman" w:cs="Times New Roman"/>
                <w:color w:val="000000"/>
                <w:sz w:val="17"/>
                <w:szCs w:val="17"/>
                <w:lang w:eastAsia="en-GB"/>
              </w:rPr>
              <w:t>Atlassian</w:t>
            </w:r>
          </w:p>
        </w:tc>
        <w:tc>
          <w:tcPr>
            <w:tcW w:w="0" w:type="auto"/>
            <w:tcBorders>
              <w:top w:val="nil"/>
              <w:left w:val="nil"/>
              <w:bottom w:val="single" w:sz="8" w:space="0" w:color="CCCCCC"/>
              <w:right w:val="single" w:sz="8" w:space="0" w:color="CCCCCC"/>
            </w:tcBorders>
            <w:tcMar>
              <w:top w:w="75" w:type="dxa"/>
              <w:left w:w="75" w:type="dxa"/>
              <w:bottom w:w="75" w:type="dxa"/>
              <w:right w:w="75" w:type="dxa"/>
            </w:tcMar>
            <w:vAlign w:val="center"/>
            <w:hideMark/>
          </w:tcPr>
          <w:p w14:paraId="676462FE" w14:textId="77777777" w:rsidR="00947EE3" w:rsidRPr="00947EE3" w:rsidRDefault="00947EE3" w:rsidP="00947EE3">
            <w:pPr>
              <w:rPr>
                <w:rFonts w:ascii="Calibri" w:eastAsia="Times New Roman" w:hAnsi="Calibri" w:cs="Calibri"/>
                <w:lang w:eastAsia="en-GB"/>
              </w:rPr>
            </w:pPr>
            <w:r w:rsidRPr="00947EE3">
              <w:rPr>
                <w:rFonts w:ascii="Times New Roman" w:eastAsia="Times New Roman" w:hAnsi="Times New Roman" w:cs="Times New Roman"/>
                <w:color w:val="000000"/>
                <w:sz w:val="17"/>
                <w:szCs w:val="17"/>
                <w:lang w:eastAsia="en-GB"/>
              </w:rPr>
              <w:t>To provide feedback and issue tracking capabilities we may include feedback forms and capture issues to continually improve our service and optimise performance.</w:t>
            </w:r>
          </w:p>
        </w:tc>
      </w:tr>
    </w:tbl>
    <w:p w14:paraId="74B34FFA" w14:textId="77777777" w:rsidR="00947EE3" w:rsidRPr="00947EE3" w:rsidRDefault="00947EE3" w:rsidP="00947EE3">
      <w:pPr>
        <w:spacing w:before="100" w:beforeAutospacing="1" w:after="60"/>
        <w:outlineLvl w:val="3"/>
        <w:rPr>
          <w:rFonts w:ascii="Calibri" w:eastAsia="Times New Roman" w:hAnsi="Calibri" w:cs="Calibri"/>
          <w:b/>
          <w:bCs/>
          <w:color w:val="000000"/>
          <w:lang w:eastAsia="en-GB"/>
        </w:rPr>
      </w:pPr>
      <w:r w:rsidRPr="00947EE3">
        <w:rPr>
          <w:rFonts w:ascii="Times New Roman" w:eastAsia="Times New Roman" w:hAnsi="Times New Roman" w:cs="Times New Roman"/>
          <w:color w:val="000000"/>
          <w:lang w:eastAsia="en-GB"/>
        </w:rPr>
        <w:t>What are your choices regarding cookies</w:t>
      </w:r>
    </w:p>
    <w:p w14:paraId="1E10309E"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If you'd like to delete cookies or instruct your web browser to delete or refuse cookies, please visit the help pages of your web browser.</w:t>
      </w:r>
    </w:p>
    <w:p w14:paraId="6E25EE8B"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lastRenderedPageBreak/>
        <w:t>Please note, however, that if you delete cookies or refuse to accept them, you might not be able to use the features we offer, you will not be able to login securely and may not be able to store your preferences. This will affect your ability to use the site and some of our pages might not display properly.</w:t>
      </w:r>
    </w:p>
    <w:p w14:paraId="403D3FD6" w14:textId="77777777" w:rsidR="00947EE3" w:rsidRPr="00947EE3" w:rsidRDefault="00947EE3" w:rsidP="00947EE3">
      <w:pPr>
        <w:spacing w:before="100" w:beforeAutospacing="1" w:after="60"/>
        <w:outlineLvl w:val="3"/>
        <w:rPr>
          <w:rFonts w:ascii="Calibri" w:eastAsia="Times New Roman" w:hAnsi="Calibri" w:cs="Calibri"/>
          <w:b/>
          <w:bCs/>
          <w:color w:val="000000"/>
          <w:lang w:eastAsia="en-GB"/>
        </w:rPr>
      </w:pPr>
      <w:r w:rsidRPr="00947EE3">
        <w:rPr>
          <w:rFonts w:ascii="Times New Roman" w:eastAsia="Times New Roman" w:hAnsi="Times New Roman" w:cs="Times New Roman"/>
          <w:color w:val="000000"/>
          <w:lang w:eastAsia="en-GB"/>
        </w:rPr>
        <w:t>Where can your find more information about cookies</w:t>
      </w:r>
    </w:p>
    <w:p w14:paraId="08C6B99B"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You can learn more about cookies and the following third-party websites:</w:t>
      </w:r>
    </w:p>
    <w:p w14:paraId="4ACB2003"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AllAboutCookies: </w:t>
      </w:r>
      <w:hyperlink r:id="rId5" w:tgtFrame="_blank" w:history="1">
        <w:r w:rsidRPr="00947EE3">
          <w:rPr>
            <w:rFonts w:ascii="Times New Roman" w:eastAsia="Times New Roman" w:hAnsi="Times New Roman" w:cs="Times New Roman"/>
            <w:color w:val="2D96CD"/>
            <w:sz w:val="17"/>
            <w:szCs w:val="17"/>
            <w:u w:val="single"/>
            <w:lang w:eastAsia="en-GB"/>
          </w:rPr>
          <w:t>http://www.allaboutcookies.org/</w:t>
        </w:r>
      </w:hyperlink>
    </w:p>
    <w:p w14:paraId="6D97EF79" w14:textId="77777777" w:rsidR="00947EE3" w:rsidRPr="00947EE3" w:rsidRDefault="00947EE3" w:rsidP="00947EE3">
      <w:pPr>
        <w:spacing w:before="100" w:beforeAutospacing="1" w:after="60"/>
        <w:rPr>
          <w:rFonts w:ascii="Calibri" w:eastAsia="Times New Roman" w:hAnsi="Calibri" w:cs="Calibri"/>
          <w:color w:val="000000"/>
          <w:sz w:val="22"/>
          <w:szCs w:val="22"/>
          <w:lang w:eastAsia="en-GB"/>
        </w:rPr>
      </w:pPr>
      <w:r w:rsidRPr="00947EE3">
        <w:rPr>
          <w:rFonts w:ascii="Times New Roman" w:eastAsia="Times New Roman" w:hAnsi="Times New Roman" w:cs="Times New Roman"/>
          <w:color w:val="000000"/>
          <w:sz w:val="17"/>
          <w:szCs w:val="17"/>
          <w:lang w:eastAsia="en-GB"/>
        </w:rPr>
        <w:t>Network Advertising Initiative: </w:t>
      </w:r>
      <w:hyperlink r:id="rId6" w:tgtFrame="_blank" w:history="1">
        <w:r w:rsidRPr="00947EE3">
          <w:rPr>
            <w:rFonts w:ascii="Times New Roman" w:eastAsia="Times New Roman" w:hAnsi="Times New Roman" w:cs="Times New Roman"/>
            <w:color w:val="2D96CD"/>
            <w:sz w:val="17"/>
            <w:szCs w:val="17"/>
            <w:u w:val="single"/>
            <w:lang w:eastAsia="en-GB"/>
          </w:rPr>
          <w:t>http://www.networkadvertising.org/</w:t>
        </w:r>
      </w:hyperlink>
    </w:p>
    <w:p w14:paraId="78CAF3BC" w14:textId="77777777" w:rsidR="00947EE3" w:rsidRPr="00947EE3" w:rsidRDefault="00947EE3" w:rsidP="00947EE3">
      <w:pPr>
        <w:rPr>
          <w:rFonts w:ascii="Calibri" w:eastAsia="Times New Roman" w:hAnsi="Calibri" w:cs="Calibri"/>
          <w:color w:val="000000"/>
          <w:lang w:eastAsia="en-GB"/>
        </w:rPr>
      </w:pPr>
      <w:r w:rsidRPr="00947EE3">
        <w:rPr>
          <w:rFonts w:ascii="Calibri" w:eastAsia="Times New Roman" w:hAnsi="Calibri" w:cs="Calibri"/>
          <w:color w:val="000000"/>
          <w:sz w:val="22"/>
          <w:szCs w:val="22"/>
          <w:lang w:eastAsia="en-GB"/>
        </w:rPr>
        <w:t> </w:t>
      </w:r>
    </w:p>
    <w:p w14:paraId="77A95D44" w14:textId="77777777" w:rsidR="00D75E8F" w:rsidRDefault="00D75E8F"/>
    <w:sectPr w:rsidR="00D75E8F" w:rsidSect="004E38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E3"/>
    <w:rsid w:val="004E3893"/>
    <w:rsid w:val="00947EE3"/>
    <w:rsid w:val="00D75E8F"/>
    <w:rsid w:val="00DD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9E9F34"/>
  <w15:chartTrackingRefBased/>
  <w15:docId w15:val="{FC678607-211B-F24A-9DD3-DEABE114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7EE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47EE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EE3"/>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47EE3"/>
    <w:rPr>
      <w:rFonts w:ascii="Times New Roman" w:eastAsia="Times New Roman" w:hAnsi="Times New Roman" w:cs="Times New Roman"/>
      <w:b/>
      <w:bCs/>
      <w:lang w:eastAsia="en-GB"/>
    </w:rPr>
  </w:style>
  <w:style w:type="paragraph" w:customStyle="1" w:styleId="ng-scope">
    <w:name w:val="ng-scope"/>
    <w:basedOn w:val="Normal"/>
    <w:rsid w:val="00947EE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47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3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clicktime.symantec.com/3K712nriV8jReRJC4VCJAwu7Vc?u=http*3A*2F*2Fwww.networkadvertising.org*2F__;JSUlJQ!!IfJP2Nwhk5Z0yJ43lA!fi3i8-PWIWUWlgOSaUySE7jyOuFxc5NHKXcuAN-5HxLH_kLA_4YJuoYjfDcIfGSVg5Y$" TargetMode="External"/><Relationship Id="rId5" Type="http://schemas.openxmlformats.org/officeDocument/2006/relationships/hyperlink" Target="https://urldefense.com/v3/__https:/clicktime.symantec.com/37vmGqHT9ox8tEUfhs4xKk17Vc?u=http*3A*2F*2Fwww.allaboutcookies.org*2F__;JSUlJQ!!IfJP2Nwhk5Z0yJ43lA!fi3i8-PWIWUWlgOSaUySE7jyOuFxc5NHKXcuAN-5HxLH_kLA_4YJuoYjfDcIwL1P6T4$" TargetMode="External"/><Relationship Id="rId4" Type="http://schemas.openxmlformats.org/officeDocument/2006/relationships/hyperlink" Target="https://urldefense.com/v3/__https:/clicktime.symantec.com/37vmGqHT9ox8tEUfhs4xKk17Vc?u=http*3A*2F*2Fwww.allaboutcookies.org*2F__;JSUlJQ!!IfJP2Nwhk5Z0yJ43lA!fi3i8-PWIWUWlgOSaUySE7jyOuFxc5NHKXcuAN-5HxLH_kLA_4YJuoYjfDcIwL1P6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Sedlakova</dc:creator>
  <cp:keywords/>
  <dc:description/>
  <cp:lastModifiedBy>Kamila Sedlakova</cp:lastModifiedBy>
  <cp:revision>1</cp:revision>
  <dcterms:created xsi:type="dcterms:W3CDTF">2021-04-15T11:37:00Z</dcterms:created>
  <dcterms:modified xsi:type="dcterms:W3CDTF">2021-04-15T11:38:00Z</dcterms:modified>
</cp:coreProperties>
</file>